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408A" w14:textId="77777777" w:rsidR="006D172F" w:rsidRDefault="006D172F" w:rsidP="00421F6E">
      <w:pPr>
        <w:shd w:val="clear" w:color="auto" w:fill="FFFFFF"/>
        <w:jc w:val="both"/>
        <w:rPr>
          <w:rFonts w:ascii="Arial" w:eastAsia="Times New Roman" w:hAnsi="Arial" w:cs="Arial"/>
          <w:color w:val="444444"/>
          <w:spacing w:val="5"/>
          <w:sz w:val="35"/>
          <w:szCs w:val="35"/>
          <w:bdr w:val="none" w:sz="0" w:space="0" w:color="auto" w:frame="1"/>
        </w:rPr>
      </w:pPr>
      <w:r w:rsidRPr="00F16A01">
        <w:rPr>
          <w:rFonts w:ascii="Arial" w:eastAsia="Times New Roman" w:hAnsi="Arial" w:cs="Arial"/>
          <w:color w:val="444444"/>
          <w:spacing w:val="5"/>
          <w:sz w:val="35"/>
          <w:szCs w:val="35"/>
          <w:bdr w:val="none" w:sz="0" w:space="0" w:color="auto" w:frame="1"/>
        </w:rPr>
        <w:t>Postdoctoral Fellowship in Dysregulate</w:t>
      </w:r>
      <w:r w:rsidR="007533EE">
        <w:rPr>
          <w:rFonts w:ascii="Arial" w:eastAsia="Times New Roman" w:hAnsi="Arial" w:cs="Arial"/>
          <w:color w:val="444444"/>
          <w:spacing w:val="5"/>
          <w:sz w:val="35"/>
          <w:szCs w:val="35"/>
          <w:bdr w:val="none" w:sz="0" w:space="0" w:color="auto" w:frame="1"/>
        </w:rPr>
        <w:t>d RNA metabolism driving Cancer</w:t>
      </w:r>
      <w:r w:rsidR="00F127B8">
        <w:rPr>
          <w:rFonts w:ascii="Arial" w:eastAsia="Times New Roman" w:hAnsi="Arial" w:cs="Arial"/>
          <w:color w:val="444444"/>
          <w:spacing w:val="5"/>
          <w:sz w:val="35"/>
          <w:szCs w:val="35"/>
          <w:bdr w:val="none" w:sz="0" w:space="0" w:color="auto" w:frame="1"/>
        </w:rPr>
        <w:t xml:space="preserve"> at the Institute for Research in immunology and Cancer (IRIC) - Université de M</w:t>
      </w:r>
      <w:r w:rsidR="007533EE">
        <w:rPr>
          <w:rFonts w:ascii="Arial" w:eastAsia="Times New Roman" w:hAnsi="Arial" w:cs="Arial"/>
          <w:color w:val="444444"/>
          <w:spacing w:val="5"/>
          <w:sz w:val="35"/>
          <w:szCs w:val="35"/>
          <w:bdr w:val="none" w:sz="0" w:space="0" w:color="auto" w:frame="1"/>
        </w:rPr>
        <w:t xml:space="preserve">ontréal, </w:t>
      </w:r>
      <w:r w:rsidRPr="00F16A01">
        <w:rPr>
          <w:rFonts w:ascii="Arial" w:eastAsia="Times New Roman" w:hAnsi="Arial" w:cs="Arial"/>
          <w:color w:val="444444"/>
          <w:spacing w:val="5"/>
          <w:sz w:val="35"/>
          <w:szCs w:val="35"/>
          <w:bdr w:val="none" w:sz="0" w:space="0" w:color="auto" w:frame="1"/>
        </w:rPr>
        <w:t>Canada</w:t>
      </w:r>
    </w:p>
    <w:p w14:paraId="4626DCA7" w14:textId="77777777" w:rsidR="00B97C20" w:rsidRDefault="00B97C20" w:rsidP="00421F6E">
      <w:pPr>
        <w:shd w:val="clear" w:color="auto" w:fill="FFFFFF"/>
        <w:jc w:val="both"/>
        <w:rPr>
          <w:rFonts w:ascii="Arial" w:eastAsia="Times New Roman" w:hAnsi="Arial" w:cs="Arial"/>
          <w:color w:val="444444"/>
          <w:spacing w:val="5"/>
          <w:sz w:val="35"/>
          <w:szCs w:val="35"/>
          <w:bdr w:val="none" w:sz="0" w:space="0" w:color="auto" w:frame="1"/>
        </w:rPr>
      </w:pPr>
    </w:p>
    <w:p w14:paraId="5BEBC982" w14:textId="77777777" w:rsidR="00F127B8" w:rsidRPr="00F127B8" w:rsidRDefault="00000000" w:rsidP="00F127B8">
      <w:pPr>
        <w:shd w:val="clear" w:color="auto" w:fill="FFFFFF"/>
        <w:jc w:val="both"/>
      </w:pPr>
      <w:hyperlink r:id="rId4" w:history="1">
        <w:r w:rsidR="00F127B8">
          <w:rPr>
            <w:rStyle w:val="Hyperlink"/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Dr. Katherine Borden (she/her)</w:t>
        </w:r>
      </w:hyperlink>
      <w:r w:rsidR="00F127B8">
        <w:rPr>
          <w:rFonts w:ascii="Arial" w:eastAsia="Times New Roman" w:hAnsi="Arial" w:cs="Arial"/>
          <w:color w:val="363636"/>
          <w:sz w:val="20"/>
          <w:szCs w:val="20"/>
          <w:bdr w:val="none" w:sz="0" w:space="0" w:color="auto" w:frame="1"/>
        </w:rPr>
        <w:t xml:space="preserve"> is looking for an energetic and creative individual with experience </w:t>
      </w:r>
      <w:r w:rsidR="00F127B8" w:rsidRPr="00F16A01">
        <w:rPr>
          <w:rFonts w:ascii="Arial" w:eastAsia="Times New Roman" w:hAnsi="Arial" w:cs="Arial"/>
          <w:color w:val="363636"/>
          <w:sz w:val="20"/>
          <w:szCs w:val="20"/>
          <w:bdr w:val="none" w:sz="0" w:space="0" w:color="auto" w:frame="1"/>
        </w:rPr>
        <w:t xml:space="preserve">in RNA processing </w:t>
      </w:r>
      <w:r w:rsidR="00F127B8">
        <w:rPr>
          <w:rFonts w:ascii="Arial" w:eastAsia="Times New Roman" w:hAnsi="Arial" w:cs="Arial"/>
          <w:color w:val="363636"/>
          <w:sz w:val="20"/>
          <w:szCs w:val="20"/>
          <w:bdr w:val="none" w:sz="0" w:space="0" w:color="auto" w:frame="1"/>
        </w:rPr>
        <w:t>and/</w:t>
      </w:r>
      <w:r w:rsidR="00F127B8" w:rsidRPr="00F16A01">
        <w:rPr>
          <w:rFonts w:ascii="Arial" w:eastAsia="Times New Roman" w:hAnsi="Arial" w:cs="Arial"/>
          <w:color w:val="363636"/>
          <w:sz w:val="20"/>
          <w:szCs w:val="20"/>
          <w:bdr w:val="none" w:sz="0" w:space="0" w:color="auto" w:frame="1"/>
        </w:rPr>
        <w:t>or cancer biology</w:t>
      </w:r>
      <w:r w:rsidR="00F127B8">
        <w:rPr>
          <w:rFonts w:ascii="Arial" w:eastAsia="Times New Roman" w:hAnsi="Arial" w:cs="Arial"/>
          <w:color w:val="363636"/>
          <w:sz w:val="20"/>
          <w:szCs w:val="20"/>
          <w:bdr w:val="none" w:sz="0" w:space="0" w:color="auto" w:frame="1"/>
        </w:rPr>
        <w:t xml:space="preserve"> to join her laboratory at the Institute for Research in Immunology and Cancer (IRIC) – Université de Montréal. </w:t>
      </w:r>
    </w:p>
    <w:p w14:paraId="7F9E6E11" w14:textId="77777777" w:rsidR="00F127B8" w:rsidRDefault="00F127B8" w:rsidP="00A762A1">
      <w:pPr>
        <w:shd w:val="clear" w:color="auto" w:fill="FFFFFF"/>
        <w:jc w:val="both"/>
        <w:rPr>
          <w:rFonts w:ascii="Arial" w:eastAsia="Times New Roman" w:hAnsi="Arial" w:cs="Arial"/>
          <w:color w:val="363636"/>
          <w:sz w:val="20"/>
          <w:szCs w:val="20"/>
          <w:bdr w:val="none" w:sz="0" w:space="0" w:color="auto" w:frame="1"/>
        </w:rPr>
      </w:pPr>
    </w:p>
    <w:p w14:paraId="7BF18D50" w14:textId="77777777" w:rsidR="00F127B8" w:rsidRPr="00F127B8" w:rsidRDefault="00F127B8" w:rsidP="00F127B8">
      <w:pPr>
        <w:shd w:val="clear" w:color="auto" w:fill="FFFFFF"/>
        <w:jc w:val="both"/>
        <w:rPr>
          <w:rFonts w:ascii="Arial" w:eastAsia="Times New Roman" w:hAnsi="Arial" w:cs="Arial"/>
          <w:b/>
          <w:color w:val="363636"/>
          <w:sz w:val="20"/>
          <w:szCs w:val="20"/>
          <w:bdr w:val="none" w:sz="0" w:space="0" w:color="auto" w:frame="1"/>
        </w:rPr>
      </w:pPr>
      <w:r w:rsidRPr="00F127B8">
        <w:rPr>
          <w:rFonts w:ascii="Arial" w:eastAsia="Times New Roman" w:hAnsi="Arial" w:cs="Arial"/>
          <w:b/>
          <w:color w:val="363636"/>
          <w:sz w:val="20"/>
          <w:szCs w:val="20"/>
          <w:bdr w:val="none" w:sz="0" w:space="0" w:color="auto" w:frame="1"/>
        </w:rPr>
        <w:t>About the lab</w:t>
      </w:r>
    </w:p>
    <w:p w14:paraId="7CC7421A" w14:textId="02CC9716" w:rsidR="00F127B8" w:rsidRDefault="00F127B8" w:rsidP="00F127B8">
      <w:pPr>
        <w:shd w:val="clear" w:color="auto" w:fill="FFFFFF"/>
        <w:jc w:val="both"/>
        <w:rPr>
          <w:rFonts w:ascii="Arial" w:eastAsia="Times New Roman" w:hAnsi="Arial" w:cs="Arial"/>
          <w:color w:val="363636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363636"/>
          <w:sz w:val="20"/>
          <w:szCs w:val="20"/>
          <w:bdr w:val="none" w:sz="0" w:space="0" w:color="auto" w:frame="1"/>
        </w:rPr>
        <w:t>The role of dysregulated mRNA metabolism in driving cancer is an emerging, exciting field with demonstrated clinical applications. Studies in Dr. Borden’s lab have been foundational and revolutioniz</w:t>
      </w:r>
      <w:r w:rsidR="00DF5921">
        <w:rPr>
          <w:rFonts w:ascii="Arial" w:eastAsia="Times New Roman" w:hAnsi="Arial" w:cs="Arial"/>
          <w:color w:val="363636"/>
          <w:sz w:val="20"/>
          <w:szCs w:val="20"/>
          <w:bdr w:val="none" w:sz="0" w:space="0" w:color="auto" w:frame="1"/>
        </w:rPr>
        <w:t>ed</w:t>
      </w:r>
      <w:r>
        <w:rPr>
          <w:rFonts w:ascii="Arial" w:eastAsia="Times New Roman" w:hAnsi="Arial" w:cs="Arial"/>
          <w:color w:val="363636"/>
          <w:sz w:val="20"/>
          <w:szCs w:val="20"/>
          <w:bdr w:val="none" w:sz="0" w:space="0" w:color="auto" w:frame="1"/>
        </w:rPr>
        <w:t xml:space="preserve"> the view of how mRNA processing can drive cancer, leading to more than 150 publications in high-impact journals, and to international and national awards. Results from the lab have also translated into multiple clinical trials with promising responses in patients. </w:t>
      </w:r>
    </w:p>
    <w:p w14:paraId="033FCC05" w14:textId="77777777" w:rsidR="00F127B8" w:rsidRDefault="00F127B8" w:rsidP="00A762A1">
      <w:pPr>
        <w:shd w:val="clear" w:color="auto" w:fill="FFFFFF"/>
        <w:jc w:val="both"/>
        <w:rPr>
          <w:rFonts w:ascii="Arial" w:eastAsia="Times New Roman" w:hAnsi="Arial" w:cs="Arial"/>
          <w:color w:val="363636"/>
          <w:sz w:val="20"/>
          <w:szCs w:val="20"/>
          <w:bdr w:val="none" w:sz="0" w:space="0" w:color="auto" w:frame="1"/>
        </w:rPr>
      </w:pPr>
    </w:p>
    <w:p w14:paraId="418296EF" w14:textId="77777777" w:rsidR="00F127B8" w:rsidRDefault="00472BCB" w:rsidP="00F127B8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A d</w:t>
      </w:r>
      <w:r w:rsidR="00D2151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ynamic environment in a multi</w:t>
      </w:r>
      <w:r w:rsidR="00F127B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cultural city </w:t>
      </w:r>
    </w:p>
    <w:p w14:paraId="49E534BB" w14:textId="65EE4602" w:rsidR="00F127B8" w:rsidRDefault="00F127B8" w:rsidP="00F127B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The Université de Montréal campus provides an integrative setting with diverse fundamental research activities combined to produce a rich, energizing environment.</w:t>
      </w:r>
      <w:r w:rsidR="00D215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472B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he Borden lab believes that the best science arises out of diversity</w:t>
      </w:r>
      <w:r w:rsidR="00472B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in all of its forms,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and </w:t>
      </w:r>
      <w:r w:rsidR="00D215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is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comprised of a mixture of students, post-doctoral fellows and research staff with a strong international flavour. </w:t>
      </w:r>
      <w:r w:rsidR="00D215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It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provides a unique training environment integrating structural biology, biochemistry, RNA biology, cance</w:t>
      </w:r>
      <w:r w:rsidR="00D215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r biology and clinical sciences </w:t>
      </w:r>
      <w:r w:rsidR="00472B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and has d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irect access to </w:t>
      </w:r>
      <w:hyperlink r:id="rId5" w:history="1">
        <w:r w:rsidRPr="00F127B8">
          <w:rPr>
            <w:rStyle w:val="Hyperlink"/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state-of-the-art facilities</w:t>
        </w:r>
      </w:hyperlink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to accelerate research. Université de Montréal</w:t>
      </w:r>
      <w:r w:rsidR="00472B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prides itself on offering great work-life balance and consequently,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postdoctoral </w:t>
      </w:r>
      <w:r w:rsidR="00D215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employment </w:t>
      </w:r>
      <w:r w:rsidR="00472B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benefits include</w:t>
      </w:r>
      <w:r w:rsidR="00D215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more than four weeks of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paid vacation</w:t>
      </w:r>
      <w:r w:rsidR="00D215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per year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, paid sick days, parental leave, and pension</w:t>
      </w:r>
      <w:r w:rsidR="00D215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contributions. </w:t>
      </w:r>
      <w:r w:rsidRPr="00DF592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Daycare in Montréal is readily affordable.</w:t>
      </w:r>
    </w:p>
    <w:p w14:paraId="7924B59C" w14:textId="77777777" w:rsidR="00F127B8" w:rsidRDefault="00F127B8" w:rsidP="00F127B8">
      <w:pPr>
        <w:shd w:val="clear" w:color="auto" w:fill="FFFFFF"/>
        <w:rPr>
          <w:rFonts w:ascii="Arial" w:eastAsia="Times New Roman" w:hAnsi="Arial" w:cs="Arial"/>
          <w:color w:val="363636"/>
          <w:sz w:val="20"/>
          <w:szCs w:val="20"/>
          <w:bdr w:val="none" w:sz="0" w:space="0" w:color="auto" w:frame="1"/>
        </w:rPr>
      </w:pPr>
    </w:p>
    <w:p w14:paraId="10580D0C" w14:textId="77777777" w:rsidR="00F127B8" w:rsidRDefault="00F127B8" w:rsidP="00F127B8">
      <w:pPr>
        <w:shd w:val="clear" w:color="auto" w:fill="FFFFFF"/>
        <w:rPr>
          <w:rFonts w:ascii="Arial" w:eastAsia="Times New Roman" w:hAnsi="Arial" w:cs="Arial"/>
          <w:b/>
          <w:bCs/>
          <w:color w:val="363636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363636"/>
          <w:sz w:val="20"/>
          <w:szCs w:val="20"/>
          <w:bdr w:val="none" w:sz="0" w:space="0" w:color="auto" w:frame="1"/>
        </w:rPr>
        <w:t>How to apply?</w:t>
      </w:r>
    </w:p>
    <w:p w14:paraId="1CF94414" w14:textId="77777777" w:rsidR="00F127B8" w:rsidRDefault="00F127B8" w:rsidP="00472BCB">
      <w:pPr>
        <w:shd w:val="clear" w:color="auto" w:fill="FFFFFF"/>
        <w:jc w:val="both"/>
        <w:rPr>
          <w:rFonts w:ascii="Arial" w:eastAsia="Times New Roman" w:hAnsi="Arial" w:cs="Arial"/>
          <w:color w:val="363636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363636"/>
          <w:sz w:val="20"/>
          <w:szCs w:val="20"/>
          <w:bdr w:val="none" w:sz="0" w:space="0" w:color="auto" w:frame="1"/>
        </w:rPr>
        <w:t>Current postdoctoral fellows or Ph</w:t>
      </w:r>
      <w:r w:rsidR="00472BCB">
        <w:rPr>
          <w:rFonts w:ascii="Arial" w:eastAsia="Times New Roman" w:hAnsi="Arial" w:cs="Arial"/>
          <w:color w:val="363636"/>
          <w:sz w:val="20"/>
          <w:szCs w:val="20"/>
          <w:bdr w:val="none" w:sz="0" w:space="0" w:color="auto" w:frame="1"/>
        </w:rPr>
        <w:t>.</w:t>
      </w:r>
      <w:r>
        <w:rPr>
          <w:rFonts w:ascii="Arial" w:eastAsia="Times New Roman" w:hAnsi="Arial" w:cs="Arial"/>
          <w:color w:val="363636"/>
          <w:sz w:val="20"/>
          <w:szCs w:val="20"/>
          <w:bdr w:val="none" w:sz="0" w:space="0" w:color="auto" w:frame="1"/>
        </w:rPr>
        <w:t>D</w:t>
      </w:r>
      <w:r w:rsidR="00472BCB">
        <w:rPr>
          <w:rFonts w:ascii="Arial" w:eastAsia="Times New Roman" w:hAnsi="Arial" w:cs="Arial"/>
          <w:color w:val="363636"/>
          <w:sz w:val="20"/>
          <w:szCs w:val="20"/>
          <w:bdr w:val="none" w:sz="0" w:space="0" w:color="auto" w:frame="1"/>
        </w:rPr>
        <w:t>.</w:t>
      </w:r>
      <w:r>
        <w:rPr>
          <w:rFonts w:ascii="Arial" w:eastAsia="Times New Roman" w:hAnsi="Arial" w:cs="Arial"/>
          <w:color w:val="363636"/>
          <w:sz w:val="20"/>
          <w:szCs w:val="20"/>
          <w:bdr w:val="none" w:sz="0" w:space="0" w:color="auto" w:frame="1"/>
        </w:rPr>
        <w:t xml:space="preserve"> students who are nearing gradu</w:t>
      </w:r>
      <w:r w:rsidR="00472BCB">
        <w:rPr>
          <w:rFonts w:ascii="Arial" w:eastAsia="Times New Roman" w:hAnsi="Arial" w:cs="Arial"/>
          <w:color w:val="363636"/>
          <w:sz w:val="20"/>
          <w:szCs w:val="20"/>
          <w:bdr w:val="none" w:sz="0" w:space="0" w:color="auto" w:frame="1"/>
        </w:rPr>
        <w:t xml:space="preserve">ation can apply. Salary offered </w:t>
      </w:r>
      <w:r>
        <w:rPr>
          <w:rFonts w:ascii="Arial" w:eastAsia="Times New Roman" w:hAnsi="Arial" w:cs="Arial"/>
          <w:color w:val="363636"/>
          <w:sz w:val="20"/>
          <w:szCs w:val="20"/>
          <w:bdr w:val="none" w:sz="0" w:space="0" w:color="auto" w:frame="1"/>
        </w:rPr>
        <w:t>will be commensurate with ex</w:t>
      </w:r>
      <w:r w:rsidR="00472BCB">
        <w:rPr>
          <w:rFonts w:ascii="Arial" w:eastAsia="Times New Roman" w:hAnsi="Arial" w:cs="Arial"/>
          <w:color w:val="363636"/>
          <w:sz w:val="20"/>
          <w:szCs w:val="20"/>
          <w:bdr w:val="none" w:sz="0" w:space="0" w:color="auto" w:frame="1"/>
        </w:rPr>
        <w:t xml:space="preserve">perience and will be paid from </w:t>
      </w:r>
      <w:r>
        <w:rPr>
          <w:rFonts w:ascii="Arial" w:eastAsia="Times New Roman" w:hAnsi="Arial" w:cs="Arial"/>
          <w:color w:val="363636"/>
          <w:sz w:val="20"/>
          <w:szCs w:val="20"/>
          <w:bdr w:val="none" w:sz="0" w:space="0" w:color="auto" w:frame="1"/>
        </w:rPr>
        <w:t>already obtained research funds. Please send your CV</w:t>
      </w:r>
      <w:r w:rsidR="00472BCB">
        <w:rPr>
          <w:rFonts w:ascii="Arial" w:eastAsia="Times New Roman" w:hAnsi="Arial" w:cs="Arial"/>
          <w:color w:val="363636"/>
          <w:sz w:val="20"/>
          <w:szCs w:val="20"/>
          <w:bdr w:val="none" w:sz="0" w:space="0" w:color="auto" w:frame="1"/>
        </w:rPr>
        <w:t>,</w:t>
      </w:r>
      <w:r>
        <w:rPr>
          <w:rFonts w:ascii="Arial" w:eastAsia="Times New Roman" w:hAnsi="Arial" w:cs="Arial"/>
          <w:color w:val="363636"/>
          <w:sz w:val="20"/>
          <w:szCs w:val="20"/>
          <w:bdr w:val="none" w:sz="0" w:space="0" w:color="auto" w:frame="1"/>
        </w:rPr>
        <w:t xml:space="preserve"> including a full list of publ</w:t>
      </w:r>
      <w:r w:rsidR="00472BCB">
        <w:rPr>
          <w:rFonts w:ascii="Arial" w:eastAsia="Times New Roman" w:hAnsi="Arial" w:cs="Arial"/>
          <w:color w:val="363636"/>
          <w:sz w:val="20"/>
          <w:szCs w:val="20"/>
          <w:bdr w:val="none" w:sz="0" w:space="0" w:color="auto" w:frame="1"/>
        </w:rPr>
        <w:t xml:space="preserve">ications and list of references, </w:t>
      </w:r>
      <w:r>
        <w:rPr>
          <w:rFonts w:ascii="Arial" w:eastAsia="Times New Roman" w:hAnsi="Arial" w:cs="Arial"/>
          <w:color w:val="363636"/>
          <w:sz w:val="20"/>
          <w:szCs w:val="20"/>
          <w:bdr w:val="none" w:sz="0" w:space="0" w:color="auto" w:frame="1"/>
        </w:rPr>
        <w:t>to </w:t>
      </w:r>
      <w:hyperlink r:id="rId6" w:tgtFrame="_blank" w:history="1">
        <w:r>
          <w:rPr>
            <w:rStyle w:val="Hyperlink"/>
            <w:rFonts w:ascii="Arial" w:eastAsia="Times New Roman" w:hAnsi="Arial" w:cs="Arial"/>
            <w:color w:val="085878"/>
            <w:sz w:val="20"/>
            <w:szCs w:val="20"/>
            <w:bdr w:val="none" w:sz="0" w:space="0" w:color="auto" w:frame="1"/>
          </w:rPr>
          <w:t>bordenlabjobs@gmail.com</w:t>
        </w:r>
      </w:hyperlink>
      <w:r>
        <w:rPr>
          <w:rFonts w:ascii="Arial" w:eastAsia="Times New Roman" w:hAnsi="Arial" w:cs="Arial"/>
          <w:color w:val="363636"/>
          <w:sz w:val="20"/>
          <w:szCs w:val="20"/>
          <w:bdr w:val="none" w:sz="0" w:space="0" w:color="auto" w:frame="1"/>
        </w:rPr>
        <w:t xml:space="preserve">. </w:t>
      </w:r>
      <w:r w:rsidR="00C10960">
        <w:rPr>
          <w:rFonts w:ascii="Arial" w:eastAsia="Times New Roman" w:hAnsi="Arial" w:cs="Arial"/>
          <w:color w:val="363636"/>
          <w:sz w:val="20"/>
          <w:szCs w:val="20"/>
          <w:bdr w:val="none" w:sz="0" w:space="0" w:color="auto" w:frame="1"/>
        </w:rPr>
        <w:t>O</w:t>
      </w:r>
      <w:r>
        <w:rPr>
          <w:rFonts w:ascii="Arial" w:eastAsia="Times New Roman" w:hAnsi="Arial" w:cs="Arial"/>
          <w:color w:val="363636"/>
          <w:sz w:val="20"/>
          <w:szCs w:val="20"/>
          <w:bdr w:val="none" w:sz="0" w:space="0" w:color="auto" w:frame="1"/>
        </w:rPr>
        <w:t xml:space="preserve">nly </w:t>
      </w:r>
      <w:r w:rsidR="00472BCB">
        <w:rPr>
          <w:rFonts w:ascii="Arial" w:eastAsia="Times New Roman" w:hAnsi="Arial" w:cs="Arial"/>
          <w:color w:val="363636"/>
          <w:sz w:val="20"/>
          <w:szCs w:val="20"/>
          <w:bdr w:val="none" w:sz="0" w:space="0" w:color="auto" w:frame="1"/>
        </w:rPr>
        <w:t xml:space="preserve">selected </w:t>
      </w:r>
      <w:r>
        <w:rPr>
          <w:rFonts w:ascii="Arial" w:eastAsia="Times New Roman" w:hAnsi="Arial" w:cs="Arial"/>
          <w:color w:val="363636"/>
          <w:sz w:val="20"/>
          <w:szCs w:val="20"/>
          <w:bdr w:val="none" w:sz="0" w:space="0" w:color="auto" w:frame="1"/>
        </w:rPr>
        <w:t>candidates</w:t>
      </w:r>
      <w:r w:rsidR="00472BCB">
        <w:rPr>
          <w:rFonts w:ascii="Arial" w:eastAsia="Times New Roman" w:hAnsi="Arial" w:cs="Arial"/>
          <w:color w:val="363636"/>
          <w:sz w:val="20"/>
          <w:szCs w:val="20"/>
          <w:bdr w:val="none" w:sz="0" w:space="0" w:color="auto" w:frame="1"/>
        </w:rPr>
        <w:t xml:space="preserve"> will receive </w:t>
      </w:r>
      <w:r>
        <w:rPr>
          <w:rFonts w:ascii="Arial" w:eastAsia="Times New Roman" w:hAnsi="Arial" w:cs="Arial"/>
          <w:color w:val="363636"/>
          <w:sz w:val="20"/>
          <w:szCs w:val="20"/>
          <w:bdr w:val="none" w:sz="0" w:space="0" w:color="auto" w:frame="1"/>
        </w:rPr>
        <w:t>follow-up information.  </w:t>
      </w:r>
    </w:p>
    <w:p w14:paraId="21B56804" w14:textId="77777777" w:rsidR="007533EE" w:rsidRDefault="007533EE" w:rsidP="00421F6E">
      <w:pPr>
        <w:shd w:val="clear" w:color="auto" w:fill="FFFFFF"/>
        <w:jc w:val="both"/>
        <w:rPr>
          <w:rFonts w:ascii="Arial" w:eastAsia="Times New Roman" w:hAnsi="Arial" w:cs="Arial"/>
          <w:color w:val="363636"/>
          <w:sz w:val="20"/>
          <w:szCs w:val="20"/>
          <w:bdr w:val="none" w:sz="0" w:space="0" w:color="auto" w:frame="1"/>
        </w:rPr>
      </w:pPr>
    </w:p>
    <w:p w14:paraId="4764367F" w14:textId="77777777" w:rsidR="00D171D2" w:rsidRPr="00F16A01" w:rsidRDefault="00D171D2">
      <w:pPr>
        <w:rPr>
          <w:rFonts w:ascii="Arial" w:hAnsi="Arial" w:cs="Arial"/>
        </w:rPr>
      </w:pPr>
    </w:p>
    <w:sectPr w:rsidR="00D171D2" w:rsidRPr="00F16A01" w:rsidSect="00AF4A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2F"/>
    <w:rsid w:val="00006FD9"/>
    <w:rsid w:val="0001532A"/>
    <w:rsid w:val="00024F07"/>
    <w:rsid w:val="0002546A"/>
    <w:rsid w:val="00033D7E"/>
    <w:rsid w:val="0009538C"/>
    <w:rsid w:val="000C6812"/>
    <w:rsid w:val="000D5226"/>
    <w:rsid w:val="00114DBA"/>
    <w:rsid w:val="001313FE"/>
    <w:rsid w:val="001336F0"/>
    <w:rsid w:val="00142F05"/>
    <w:rsid w:val="001511CC"/>
    <w:rsid w:val="001511F5"/>
    <w:rsid w:val="0015225A"/>
    <w:rsid w:val="001623B2"/>
    <w:rsid w:val="00162E6D"/>
    <w:rsid w:val="0016374A"/>
    <w:rsid w:val="001706B8"/>
    <w:rsid w:val="00176D77"/>
    <w:rsid w:val="0019462C"/>
    <w:rsid w:val="001A1649"/>
    <w:rsid w:val="001A416A"/>
    <w:rsid w:val="001B05F7"/>
    <w:rsid w:val="001B42F3"/>
    <w:rsid w:val="001B5970"/>
    <w:rsid w:val="001C2974"/>
    <w:rsid w:val="001E0059"/>
    <w:rsid w:val="001F2049"/>
    <w:rsid w:val="002023AA"/>
    <w:rsid w:val="0020503E"/>
    <w:rsid w:val="002207BB"/>
    <w:rsid w:val="00292A65"/>
    <w:rsid w:val="002935D6"/>
    <w:rsid w:val="002936A3"/>
    <w:rsid w:val="002C24BB"/>
    <w:rsid w:val="002D45A1"/>
    <w:rsid w:val="002E5007"/>
    <w:rsid w:val="002F2CA8"/>
    <w:rsid w:val="0030086F"/>
    <w:rsid w:val="00314BF1"/>
    <w:rsid w:val="0032349A"/>
    <w:rsid w:val="00330659"/>
    <w:rsid w:val="00335794"/>
    <w:rsid w:val="00340028"/>
    <w:rsid w:val="0034230B"/>
    <w:rsid w:val="00345047"/>
    <w:rsid w:val="00354377"/>
    <w:rsid w:val="00382E4E"/>
    <w:rsid w:val="0039531E"/>
    <w:rsid w:val="003964FF"/>
    <w:rsid w:val="00414C3F"/>
    <w:rsid w:val="00417A5E"/>
    <w:rsid w:val="00421F6E"/>
    <w:rsid w:val="00431BEE"/>
    <w:rsid w:val="00434731"/>
    <w:rsid w:val="00435699"/>
    <w:rsid w:val="00443172"/>
    <w:rsid w:val="00445E44"/>
    <w:rsid w:val="0044692D"/>
    <w:rsid w:val="00451C85"/>
    <w:rsid w:val="004546CB"/>
    <w:rsid w:val="00463A91"/>
    <w:rsid w:val="00467BFE"/>
    <w:rsid w:val="00472BCB"/>
    <w:rsid w:val="0048515E"/>
    <w:rsid w:val="004903DF"/>
    <w:rsid w:val="00497C6D"/>
    <w:rsid w:val="004A5731"/>
    <w:rsid w:val="004A79BA"/>
    <w:rsid w:val="004A7E5C"/>
    <w:rsid w:val="004B4A3B"/>
    <w:rsid w:val="004C437C"/>
    <w:rsid w:val="004C4F3A"/>
    <w:rsid w:val="004C6A64"/>
    <w:rsid w:val="004D2CC9"/>
    <w:rsid w:val="004D59A5"/>
    <w:rsid w:val="004E27D9"/>
    <w:rsid w:val="00530A17"/>
    <w:rsid w:val="00546B5C"/>
    <w:rsid w:val="00550671"/>
    <w:rsid w:val="005637BC"/>
    <w:rsid w:val="00565C3C"/>
    <w:rsid w:val="00566C2B"/>
    <w:rsid w:val="00570120"/>
    <w:rsid w:val="005833B8"/>
    <w:rsid w:val="00592EE7"/>
    <w:rsid w:val="0059453D"/>
    <w:rsid w:val="00595111"/>
    <w:rsid w:val="005A0E7C"/>
    <w:rsid w:val="005A0FA1"/>
    <w:rsid w:val="005A22D3"/>
    <w:rsid w:val="005D12A8"/>
    <w:rsid w:val="005E40DA"/>
    <w:rsid w:val="005F09F2"/>
    <w:rsid w:val="00604485"/>
    <w:rsid w:val="00620BB7"/>
    <w:rsid w:val="0062107D"/>
    <w:rsid w:val="00630A7D"/>
    <w:rsid w:val="006427A5"/>
    <w:rsid w:val="00646926"/>
    <w:rsid w:val="00647690"/>
    <w:rsid w:val="00647C84"/>
    <w:rsid w:val="00657157"/>
    <w:rsid w:val="00667D6A"/>
    <w:rsid w:val="00672852"/>
    <w:rsid w:val="00681D40"/>
    <w:rsid w:val="00686E87"/>
    <w:rsid w:val="00694E1A"/>
    <w:rsid w:val="006A287F"/>
    <w:rsid w:val="006A6F50"/>
    <w:rsid w:val="006A77C4"/>
    <w:rsid w:val="006D172F"/>
    <w:rsid w:val="006D594B"/>
    <w:rsid w:val="006E1675"/>
    <w:rsid w:val="00703432"/>
    <w:rsid w:val="00714F77"/>
    <w:rsid w:val="00730C4D"/>
    <w:rsid w:val="00734F1A"/>
    <w:rsid w:val="00743586"/>
    <w:rsid w:val="00744E40"/>
    <w:rsid w:val="007533EE"/>
    <w:rsid w:val="007544DF"/>
    <w:rsid w:val="00772761"/>
    <w:rsid w:val="00787BE6"/>
    <w:rsid w:val="00797F41"/>
    <w:rsid w:val="007B3740"/>
    <w:rsid w:val="007B58A7"/>
    <w:rsid w:val="007C183A"/>
    <w:rsid w:val="007E47D3"/>
    <w:rsid w:val="007E79F6"/>
    <w:rsid w:val="007F5023"/>
    <w:rsid w:val="0081139F"/>
    <w:rsid w:val="0081153D"/>
    <w:rsid w:val="00811710"/>
    <w:rsid w:val="00817C20"/>
    <w:rsid w:val="0083635C"/>
    <w:rsid w:val="00846B0A"/>
    <w:rsid w:val="00854DC1"/>
    <w:rsid w:val="0086124C"/>
    <w:rsid w:val="00865DAD"/>
    <w:rsid w:val="0087040E"/>
    <w:rsid w:val="00880348"/>
    <w:rsid w:val="008828DF"/>
    <w:rsid w:val="00882C0C"/>
    <w:rsid w:val="00895CA1"/>
    <w:rsid w:val="008A1765"/>
    <w:rsid w:val="008A6333"/>
    <w:rsid w:val="008B2934"/>
    <w:rsid w:val="008C1D13"/>
    <w:rsid w:val="008C5099"/>
    <w:rsid w:val="008C67F6"/>
    <w:rsid w:val="008D4BD7"/>
    <w:rsid w:val="008E2425"/>
    <w:rsid w:val="008E3F3B"/>
    <w:rsid w:val="008F0BA9"/>
    <w:rsid w:val="008F5AE2"/>
    <w:rsid w:val="0091726C"/>
    <w:rsid w:val="00922E38"/>
    <w:rsid w:val="00925F3C"/>
    <w:rsid w:val="0092790F"/>
    <w:rsid w:val="00930C5D"/>
    <w:rsid w:val="00937037"/>
    <w:rsid w:val="0094713B"/>
    <w:rsid w:val="009537C0"/>
    <w:rsid w:val="00955343"/>
    <w:rsid w:val="00962C54"/>
    <w:rsid w:val="009650E1"/>
    <w:rsid w:val="00965DEA"/>
    <w:rsid w:val="00970183"/>
    <w:rsid w:val="0097690C"/>
    <w:rsid w:val="00995BDB"/>
    <w:rsid w:val="009E0438"/>
    <w:rsid w:val="009E33DF"/>
    <w:rsid w:val="009F5B87"/>
    <w:rsid w:val="00A11E02"/>
    <w:rsid w:val="00A178DA"/>
    <w:rsid w:val="00A227B3"/>
    <w:rsid w:val="00A2581F"/>
    <w:rsid w:val="00A43268"/>
    <w:rsid w:val="00A509EF"/>
    <w:rsid w:val="00A7121D"/>
    <w:rsid w:val="00A762A1"/>
    <w:rsid w:val="00AA556C"/>
    <w:rsid w:val="00AB262E"/>
    <w:rsid w:val="00AB701E"/>
    <w:rsid w:val="00AB7528"/>
    <w:rsid w:val="00AC454E"/>
    <w:rsid w:val="00AD46C7"/>
    <w:rsid w:val="00AD4AA4"/>
    <w:rsid w:val="00AD4D5F"/>
    <w:rsid w:val="00AE6CCA"/>
    <w:rsid w:val="00AF493C"/>
    <w:rsid w:val="00AF4A3F"/>
    <w:rsid w:val="00AF5A98"/>
    <w:rsid w:val="00B00FAE"/>
    <w:rsid w:val="00B02789"/>
    <w:rsid w:val="00B103CB"/>
    <w:rsid w:val="00B15A31"/>
    <w:rsid w:val="00B25792"/>
    <w:rsid w:val="00B27201"/>
    <w:rsid w:val="00B44659"/>
    <w:rsid w:val="00B44E65"/>
    <w:rsid w:val="00B63931"/>
    <w:rsid w:val="00B65361"/>
    <w:rsid w:val="00B67B66"/>
    <w:rsid w:val="00B755FC"/>
    <w:rsid w:val="00B93FC8"/>
    <w:rsid w:val="00B97C20"/>
    <w:rsid w:val="00BA186B"/>
    <w:rsid w:val="00BB22A2"/>
    <w:rsid w:val="00BB2FEB"/>
    <w:rsid w:val="00BC197E"/>
    <w:rsid w:val="00BE7068"/>
    <w:rsid w:val="00C04781"/>
    <w:rsid w:val="00C10960"/>
    <w:rsid w:val="00C36974"/>
    <w:rsid w:val="00C467B8"/>
    <w:rsid w:val="00C50152"/>
    <w:rsid w:val="00C50D4E"/>
    <w:rsid w:val="00C6189C"/>
    <w:rsid w:val="00C6292C"/>
    <w:rsid w:val="00C76FB0"/>
    <w:rsid w:val="00C80935"/>
    <w:rsid w:val="00C87A17"/>
    <w:rsid w:val="00CB0695"/>
    <w:rsid w:val="00CB2F9D"/>
    <w:rsid w:val="00CB3B7C"/>
    <w:rsid w:val="00CC4824"/>
    <w:rsid w:val="00CF15B8"/>
    <w:rsid w:val="00D16ED9"/>
    <w:rsid w:val="00D171D2"/>
    <w:rsid w:val="00D2151E"/>
    <w:rsid w:val="00D339C6"/>
    <w:rsid w:val="00D44618"/>
    <w:rsid w:val="00D61497"/>
    <w:rsid w:val="00D616C0"/>
    <w:rsid w:val="00D73691"/>
    <w:rsid w:val="00D73A34"/>
    <w:rsid w:val="00D85CF4"/>
    <w:rsid w:val="00D86714"/>
    <w:rsid w:val="00D91DAD"/>
    <w:rsid w:val="00D951D1"/>
    <w:rsid w:val="00D96287"/>
    <w:rsid w:val="00DA3644"/>
    <w:rsid w:val="00DC0635"/>
    <w:rsid w:val="00DC2EE2"/>
    <w:rsid w:val="00DC78CA"/>
    <w:rsid w:val="00DF2335"/>
    <w:rsid w:val="00DF5921"/>
    <w:rsid w:val="00DF66D7"/>
    <w:rsid w:val="00E06085"/>
    <w:rsid w:val="00E15D2F"/>
    <w:rsid w:val="00E16255"/>
    <w:rsid w:val="00E3527E"/>
    <w:rsid w:val="00E41876"/>
    <w:rsid w:val="00E508BB"/>
    <w:rsid w:val="00E525B8"/>
    <w:rsid w:val="00E80D5C"/>
    <w:rsid w:val="00E87CD9"/>
    <w:rsid w:val="00E916BA"/>
    <w:rsid w:val="00EA191A"/>
    <w:rsid w:val="00EA318D"/>
    <w:rsid w:val="00EB2268"/>
    <w:rsid w:val="00EC0E79"/>
    <w:rsid w:val="00EE61FE"/>
    <w:rsid w:val="00EF046C"/>
    <w:rsid w:val="00F018A4"/>
    <w:rsid w:val="00F127B8"/>
    <w:rsid w:val="00F16A01"/>
    <w:rsid w:val="00F17443"/>
    <w:rsid w:val="00F21012"/>
    <w:rsid w:val="00F23ED1"/>
    <w:rsid w:val="00F45BB8"/>
    <w:rsid w:val="00F53683"/>
    <w:rsid w:val="00F622C1"/>
    <w:rsid w:val="00F74CD8"/>
    <w:rsid w:val="00F80370"/>
    <w:rsid w:val="00F8336C"/>
    <w:rsid w:val="00F8617E"/>
    <w:rsid w:val="00F87153"/>
    <w:rsid w:val="00F96E71"/>
    <w:rsid w:val="00FA04E3"/>
    <w:rsid w:val="00FA103C"/>
    <w:rsid w:val="00FA787C"/>
    <w:rsid w:val="00FB150B"/>
    <w:rsid w:val="00FB54EA"/>
    <w:rsid w:val="00FD4B0D"/>
    <w:rsid w:val="00FE1E00"/>
    <w:rsid w:val="00FE3A9F"/>
    <w:rsid w:val="00F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800C3"/>
  <w15:chartTrackingRefBased/>
  <w15:docId w15:val="{02EF60E6-02D1-B948-BE84-B7570A5A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72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rdenlabjobs@gmail.com" TargetMode="External"/><Relationship Id="rId5" Type="http://schemas.openxmlformats.org/officeDocument/2006/relationships/hyperlink" Target="https://www.iric.ca/en/research/platforms-and-infrastructures)" TargetMode="External"/><Relationship Id="rId4" Type="http://schemas.openxmlformats.org/officeDocument/2006/relationships/hyperlink" Target="https://www.iric.ca/fr/recherche/chercheurs-principaux/katherine-bord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Borden</dc:creator>
  <cp:keywords/>
  <dc:description/>
  <cp:lastModifiedBy>Sauvageau Martin</cp:lastModifiedBy>
  <cp:revision>2</cp:revision>
  <dcterms:created xsi:type="dcterms:W3CDTF">2023-05-30T16:59:00Z</dcterms:created>
  <dcterms:modified xsi:type="dcterms:W3CDTF">2023-05-30T16:59:00Z</dcterms:modified>
</cp:coreProperties>
</file>